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E89" w:rsidRPr="00E361B5" w:rsidRDefault="00D63E89" w:rsidP="00D63E89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3D8D55D3" wp14:editId="72225D9C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3E89" w:rsidRPr="00E361B5" w:rsidRDefault="00D63E89" w:rsidP="00D63E89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D63E89" w:rsidRPr="00E361B5" w:rsidRDefault="00D63E89" w:rsidP="00D63E89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D63E89" w:rsidRPr="00E361B5" w:rsidRDefault="00D63E89" w:rsidP="00D63E89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D63E89" w:rsidRPr="006B27E1" w:rsidRDefault="00D63E89" w:rsidP="00D63E89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D63E89" w:rsidRPr="006B27E1" w:rsidRDefault="00D63E89" w:rsidP="00D63E89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D63E89" w:rsidRDefault="00D63E89" w:rsidP="00D63E89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D63E89" w:rsidRPr="00627A4E" w:rsidRDefault="00D63E89" w:rsidP="00D63E89">
      <w:pPr>
        <w:spacing w:after="0"/>
        <w:contextualSpacing/>
        <w:jc w:val="center"/>
      </w:pPr>
    </w:p>
    <w:p w:rsidR="00D63E89" w:rsidRDefault="00D63E89" w:rsidP="00D63E89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D63E89" w:rsidRPr="00627A4E" w:rsidRDefault="00D63E89" w:rsidP="00D63E89">
      <w:pPr>
        <w:spacing w:after="0"/>
        <w:contextualSpacing/>
        <w:jc w:val="center"/>
      </w:pPr>
    </w:p>
    <w:p w:rsidR="00D63E89" w:rsidRPr="00E85E98" w:rsidRDefault="00D63E89" w:rsidP="00850EC1">
      <w:pPr>
        <w:spacing w:after="0"/>
        <w:ind w:firstLine="0"/>
        <w:contextualSpacing/>
        <w:rPr>
          <w:b/>
          <w:sz w:val="32"/>
          <w:szCs w:val="32"/>
        </w:rPr>
      </w:pPr>
      <w:r w:rsidRPr="007704FF">
        <w:rPr>
          <w:szCs w:val="28"/>
        </w:rPr>
        <w:t>від «</w:t>
      </w:r>
      <w:r w:rsidR="00850EC1">
        <w:rPr>
          <w:szCs w:val="28"/>
        </w:rPr>
        <w:t>26</w:t>
      </w:r>
      <w:r w:rsidRPr="007704FF">
        <w:rPr>
          <w:szCs w:val="28"/>
        </w:rPr>
        <w:t xml:space="preserve">» </w:t>
      </w:r>
      <w:r>
        <w:rPr>
          <w:szCs w:val="28"/>
        </w:rPr>
        <w:t>червня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</w:t>
      </w:r>
      <w:r w:rsidR="00850EC1">
        <w:rPr>
          <w:szCs w:val="28"/>
        </w:rPr>
        <w:t xml:space="preserve"> 307</w:t>
      </w:r>
      <w:bookmarkStart w:id="0" w:name="_GoBack"/>
      <w:bookmarkEnd w:id="0"/>
      <w:r w:rsidRPr="007704FF">
        <w:rPr>
          <w:szCs w:val="28"/>
        </w:rPr>
        <w:t xml:space="preserve"> </w:t>
      </w:r>
    </w:p>
    <w:p w:rsidR="00D63E89" w:rsidRDefault="00D63E89" w:rsidP="00D63E89">
      <w:pPr>
        <w:spacing w:after="0"/>
        <w:ind w:firstLine="0"/>
        <w:contextualSpacing/>
        <w:jc w:val="right"/>
        <w:rPr>
          <w:sz w:val="24"/>
          <w:szCs w:val="24"/>
        </w:rPr>
      </w:pPr>
    </w:p>
    <w:p w:rsidR="00D63E89" w:rsidRPr="00A552B5" w:rsidRDefault="00D63E89" w:rsidP="00D63E89">
      <w:pPr>
        <w:spacing w:after="0"/>
        <w:ind w:firstLine="0"/>
        <w:jc w:val="left"/>
        <w:rPr>
          <w:szCs w:val="28"/>
          <w:lang w:eastAsia="uk-UA"/>
        </w:rPr>
      </w:pPr>
      <w:r w:rsidRPr="00AB6804">
        <w:rPr>
          <w:b/>
          <w:bCs/>
          <w:szCs w:val="28"/>
          <w:lang w:eastAsia="uk-UA"/>
        </w:rPr>
        <w:t>Про надання дозволу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>зовні</w:t>
      </w:r>
      <w:r>
        <w:rPr>
          <w:b/>
          <w:bCs/>
          <w:szCs w:val="28"/>
          <w:lang w:eastAsia="uk-UA"/>
        </w:rPr>
        <w:t xml:space="preserve">шньої реклами ФОП </w:t>
      </w:r>
      <w:proofErr w:type="spellStart"/>
      <w:r>
        <w:rPr>
          <w:b/>
        </w:rPr>
        <w:t>Семко</w:t>
      </w:r>
      <w:proofErr w:type="spellEnd"/>
      <w:r>
        <w:rPr>
          <w:b/>
        </w:rPr>
        <w:t xml:space="preserve"> І.</w:t>
      </w:r>
      <w:r w:rsidRPr="00A87DAE">
        <w:rPr>
          <w:b/>
        </w:rPr>
        <w:t xml:space="preserve"> </w:t>
      </w:r>
      <w:r>
        <w:rPr>
          <w:b/>
        </w:rPr>
        <w:t>В.</w:t>
      </w:r>
    </w:p>
    <w:p w:rsidR="00D63E89" w:rsidRDefault="00D63E89" w:rsidP="00D63E89">
      <w:pPr>
        <w:spacing w:after="0"/>
        <w:ind w:firstLine="708"/>
        <w:rPr>
          <w:szCs w:val="28"/>
          <w:lang w:eastAsia="uk-UA"/>
        </w:rPr>
      </w:pPr>
    </w:p>
    <w:p w:rsidR="00D63E89" w:rsidRPr="00A552B5" w:rsidRDefault="00D63E89" w:rsidP="00D63E89">
      <w:pPr>
        <w:spacing w:after="0"/>
        <w:ind w:firstLine="708"/>
        <w:rPr>
          <w:szCs w:val="28"/>
          <w:lang w:eastAsia="uk-UA"/>
        </w:rPr>
      </w:pPr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ФОП </w:t>
      </w:r>
      <w:proofErr w:type="spellStart"/>
      <w:r>
        <w:t>Семко</w:t>
      </w:r>
      <w:proofErr w:type="spellEnd"/>
      <w:r>
        <w:t xml:space="preserve"> Ірини Валеріївни</w:t>
      </w:r>
      <w:r>
        <w:rPr>
          <w:szCs w:val="28"/>
          <w:lang w:eastAsia="uk-UA"/>
        </w:rPr>
        <w:t xml:space="preserve"> щодо надання дозволу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D63E89" w:rsidRDefault="00D63E89" w:rsidP="00D63E89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D63E89" w:rsidRDefault="00D63E89" w:rsidP="00D63E89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D63E89" w:rsidRDefault="00D63E89" w:rsidP="00D63E89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D63E89" w:rsidRPr="00E85E98" w:rsidRDefault="00D63E89" w:rsidP="00D63E89">
      <w:pPr>
        <w:pStyle w:val="a3"/>
        <w:numPr>
          <w:ilvl w:val="0"/>
          <w:numId w:val="1"/>
        </w:numPr>
        <w:spacing w:after="0"/>
        <w:rPr>
          <w:szCs w:val="28"/>
        </w:rPr>
      </w:pPr>
      <w:bookmarkStart w:id="1" w:name="_Hlk182213472"/>
      <w:r w:rsidRPr="008B2025">
        <w:rPr>
          <w:szCs w:val="28"/>
          <w:lang w:eastAsia="uk-UA"/>
        </w:rPr>
        <w:t xml:space="preserve">Надати дозвіл на розміщення зовнішньої реклами на території </w:t>
      </w:r>
      <w:proofErr w:type="spellStart"/>
      <w:r w:rsidRPr="008B2025">
        <w:rPr>
          <w:szCs w:val="28"/>
          <w:lang w:eastAsia="uk-UA"/>
        </w:rPr>
        <w:t>Фонтанської</w:t>
      </w:r>
      <w:proofErr w:type="spellEnd"/>
      <w:r w:rsidRPr="008B2025">
        <w:rPr>
          <w:szCs w:val="28"/>
          <w:lang w:eastAsia="uk-UA"/>
        </w:rPr>
        <w:t xml:space="preserve"> сільської ради Одеського району Одеської області ФОП</w:t>
      </w:r>
      <w:r w:rsidRPr="008B2025">
        <w:rPr>
          <w:b/>
          <w:bCs/>
          <w:szCs w:val="28"/>
          <w:lang w:eastAsia="uk-UA"/>
        </w:rPr>
        <w:t xml:space="preserve"> </w:t>
      </w:r>
      <w:proofErr w:type="spellStart"/>
      <w:r>
        <w:t>Семко</w:t>
      </w:r>
      <w:proofErr w:type="spellEnd"/>
      <w:r>
        <w:t xml:space="preserve"> Ірині Валеріївні</w:t>
      </w:r>
      <w:r w:rsidRPr="008B2025">
        <w:rPr>
          <w:szCs w:val="28"/>
          <w:lang w:eastAsia="uk-UA"/>
        </w:rPr>
        <w:t xml:space="preserve"> за </w:t>
      </w:r>
      <w:proofErr w:type="spellStart"/>
      <w:r w:rsidRPr="008B2025">
        <w:rPr>
          <w:szCs w:val="28"/>
          <w:lang w:eastAsia="uk-UA"/>
        </w:rPr>
        <w:t>адресою</w:t>
      </w:r>
      <w:proofErr w:type="spellEnd"/>
      <w:r w:rsidRPr="008B2025">
        <w:rPr>
          <w:szCs w:val="28"/>
          <w:lang w:eastAsia="uk-UA"/>
        </w:rPr>
        <w:t xml:space="preserve">: </w:t>
      </w:r>
      <w:bookmarkEnd w:id="1"/>
      <w:r w:rsidRPr="008B2025">
        <w:rPr>
          <w:szCs w:val="28"/>
          <w:lang w:eastAsia="uk-UA"/>
        </w:rPr>
        <w:t>с</w:t>
      </w:r>
      <w:r w:rsidRPr="000B463F">
        <w:t>.</w:t>
      </w:r>
      <w:r>
        <w:t xml:space="preserve"> </w:t>
      </w:r>
      <w:proofErr w:type="spellStart"/>
      <w:r>
        <w:t>Фонтанка</w:t>
      </w:r>
      <w:proofErr w:type="spellEnd"/>
      <w:r>
        <w:t xml:space="preserve">, вздовж вул. Семенова кут вул. Серпнева, </w:t>
      </w:r>
      <w:r w:rsidRPr="008B2025">
        <w:rPr>
          <w:szCs w:val="28"/>
        </w:rPr>
        <w:t xml:space="preserve">а саме </w:t>
      </w:r>
      <w:r>
        <w:rPr>
          <w:szCs w:val="28"/>
        </w:rPr>
        <w:t xml:space="preserve">на 1 (одну) </w:t>
      </w:r>
      <w:r w:rsidRPr="008B2025">
        <w:rPr>
          <w:szCs w:val="28"/>
        </w:rPr>
        <w:t>двосторонн</w:t>
      </w:r>
      <w:r>
        <w:rPr>
          <w:szCs w:val="28"/>
        </w:rPr>
        <w:t xml:space="preserve">ю </w:t>
      </w:r>
      <w:r>
        <w:t xml:space="preserve">спеціальну </w:t>
      </w:r>
      <w:r>
        <w:rPr>
          <w:color w:val="333333"/>
          <w:shd w:val="clear" w:color="auto" w:fill="FFFFFF"/>
        </w:rPr>
        <w:t>тимчасову</w:t>
      </w:r>
      <w:r>
        <w:t xml:space="preserve"> конструкцію</w:t>
      </w:r>
      <w:r w:rsidRPr="008B2025">
        <w:rPr>
          <w:szCs w:val="28"/>
        </w:rPr>
        <w:t xml:space="preserve"> </w:t>
      </w:r>
      <w:r w:rsidRPr="006F44BD">
        <w:rPr>
          <w:szCs w:val="28"/>
        </w:rPr>
        <w:t>(</w:t>
      </w:r>
      <w:proofErr w:type="spellStart"/>
      <w:r w:rsidRPr="006F44BD">
        <w:rPr>
          <w:szCs w:val="28"/>
        </w:rPr>
        <w:t>штендер</w:t>
      </w:r>
      <w:proofErr w:type="spellEnd"/>
      <w:r w:rsidRPr="006F44BD">
        <w:rPr>
          <w:szCs w:val="28"/>
        </w:rPr>
        <w:t xml:space="preserve">) </w:t>
      </w:r>
      <w:r>
        <w:rPr>
          <w:szCs w:val="28"/>
        </w:rPr>
        <w:t xml:space="preserve">розміром 0,60 х 1,0 м та 1 (одну) односторонню </w:t>
      </w:r>
      <w:r>
        <w:t xml:space="preserve">спеціальну </w:t>
      </w:r>
      <w:r>
        <w:rPr>
          <w:color w:val="333333"/>
          <w:shd w:val="clear" w:color="auto" w:fill="FFFFFF"/>
        </w:rPr>
        <w:t>тимчасову</w:t>
      </w:r>
      <w:r>
        <w:t xml:space="preserve"> конструкцію</w:t>
      </w:r>
      <w:r w:rsidRPr="008B2025">
        <w:rPr>
          <w:szCs w:val="28"/>
        </w:rPr>
        <w:t xml:space="preserve"> </w:t>
      </w:r>
      <w:r w:rsidRPr="006F44BD">
        <w:rPr>
          <w:szCs w:val="28"/>
        </w:rPr>
        <w:t>(</w:t>
      </w:r>
      <w:proofErr w:type="spellStart"/>
      <w:r w:rsidRPr="006F44BD">
        <w:rPr>
          <w:szCs w:val="28"/>
        </w:rPr>
        <w:t>штендер</w:t>
      </w:r>
      <w:proofErr w:type="spellEnd"/>
      <w:r w:rsidRPr="006F44BD">
        <w:rPr>
          <w:szCs w:val="28"/>
        </w:rPr>
        <w:t xml:space="preserve">) </w:t>
      </w:r>
      <w:r>
        <w:rPr>
          <w:szCs w:val="28"/>
        </w:rPr>
        <w:t xml:space="preserve">розміром 2,0 м х 1,0 м. </w:t>
      </w:r>
    </w:p>
    <w:p w:rsidR="00D63E89" w:rsidRPr="007864A1" w:rsidRDefault="00D63E89" w:rsidP="00D63E89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 w:rsidRPr="009F4BC0">
        <w:rPr>
          <w:szCs w:val="28"/>
          <w:lang w:eastAsia="uk-UA"/>
        </w:rPr>
        <w:t>ФОП</w:t>
      </w:r>
      <w:r w:rsidRPr="009F4BC0">
        <w:rPr>
          <w:bCs/>
          <w:szCs w:val="28"/>
          <w:lang w:eastAsia="uk-UA"/>
        </w:rPr>
        <w:t xml:space="preserve"> </w:t>
      </w:r>
      <w:proofErr w:type="spellStart"/>
      <w:r w:rsidRPr="009F4BC0">
        <w:rPr>
          <w:bCs/>
          <w:szCs w:val="28"/>
          <w:lang w:eastAsia="uk-UA"/>
        </w:rPr>
        <w:t>Семко</w:t>
      </w:r>
      <w:proofErr w:type="spellEnd"/>
      <w:r w:rsidRPr="009F4BC0">
        <w:rPr>
          <w:bCs/>
          <w:szCs w:val="28"/>
          <w:lang w:eastAsia="uk-UA"/>
        </w:rPr>
        <w:t xml:space="preserve"> Ірині Валеріївні</w:t>
      </w:r>
      <w:r>
        <w:rPr>
          <w:szCs w:val="28"/>
        </w:rPr>
        <w:t xml:space="preserve"> дозвіл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1</w:t>
      </w:r>
      <w:r w:rsidRPr="007864A1">
        <w:rPr>
          <w:szCs w:val="28"/>
        </w:rPr>
        <w:t xml:space="preserve"> (</w:t>
      </w:r>
      <w:r>
        <w:rPr>
          <w:szCs w:val="28"/>
        </w:rPr>
        <w:t>один) рік</w:t>
      </w:r>
      <w:r w:rsidRPr="007864A1">
        <w:rPr>
          <w:szCs w:val="28"/>
        </w:rPr>
        <w:t>.</w:t>
      </w:r>
    </w:p>
    <w:p w:rsidR="00D63E89" w:rsidRPr="00C82F45" w:rsidRDefault="00D63E89" w:rsidP="00D63E89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>Заключити Договір</w:t>
      </w:r>
      <w:r w:rsidRPr="00C82F45">
        <w:rPr>
          <w:szCs w:val="28"/>
        </w:rPr>
        <w:t xml:space="preserve"> на право тимчасового користування місцями для розташування рекламних засобів з </w:t>
      </w:r>
      <w:r w:rsidRPr="00674262">
        <w:rPr>
          <w:szCs w:val="28"/>
          <w:lang w:eastAsia="uk-UA"/>
        </w:rPr>
        <w:t>ФОП</w:t>
      </w:r>
      <w:r w:rsidRPr="00674262">
        <w:rPr>
          <w:bCs/>
          <w:szCs w:val="28"/>
          <w:lang w:eastAsia="uk-UA"/>
        </w:rPr>
        <w:t xml:space="preserve"> </w:t>
      </w:r>
      <w:proofErr w:type="spellStart"/>
      <w:r w:rsidRPr="00674262">
        <w:rPr>
          <w:bCs/>
          <w:szCs w:val="28"/>
          <w:lang w:eastAsia="uk-UA"/>
        </w:rPr>
        <w:t>Семко</w:t>
      </w:r>
      <w:proofErr w:type="spellEnd"/>
      <w:r w:rsidRPr="00674262">
        <w:rPr>
          <w:bCs/>
          <w:szCs w:val="28"/>
          <w:lang w:eastAsia="uk-UA"/>
        </w:rPr>
        <w:t xml:space="preserve"> Іриною</w:t>
      </w:r>
      <w:r>
        <w:rPr>
          <w:szCs w:val="28"/>
        </w:rPr>
        <w:t xml:space="preserve"> Валеріївною</w:t>
      </w:r>
      <w:r w:rsidRPr="00C82F45">
        <w:rPr>
          <w:szCs w:val="28"/>
        </w:rPr>
        <w:t xml:space="preserve"> терміном на </w:t>
      </w:r>
      <w:r>
        <w:rPr>
          <w:szCs w:val="28"/>
        </w:rPr>
        <w:t>1</w:t>
      </w:r>
      <w:r w:rsidRPr="00C82F45">
        <w:rPr>
          <w:szCs w:val="28"/>
        </w:rPr>
        <w:t xml:space="preserve"> (</w:t>
      </w:r>
      <w:r>
        <w:rPr>
          <w:szCs w:val="28"/>
        </w:rPr>
        <w:t>один</w:t>
      </w:r>
      <w:r w:rsidRPr="00C82F45">
        <w:rPr>
          <w:szCs w:val="28"/>
        </w:rPr>
        <w:t>) р</w:t>
      </w:r>
      <w:r>
        <w:rPr>
          <w:szCs w:val="28"/>
        </w:rPr>
        <w:t>ік</w:t>
      </w:r>
      <w:r w:rsidRPr="00C82F45">
        <w:rPr>
          <w:szCs w:val="28"/>
        </w:rPr>
        <w:t>.</w:t>
      </w:r>
    </w:p>
    <w:p w:rsidR="00D63E89" w:rsidRPr="00C82F45" w:rsidRDefault="00D63E89" w:rsidP="00D63E89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CB245B" w:rsidRDefault="00CB245B"/>
    <w:p w:rsidR="00D63E89" w:rsidRDefault="00D63E89" w:rsidP="00D63E89">
      <w:pPr>
        <w:ind w:firstLine="0"/>
        <w:rPr>
          <w:b/>
          <w:szCs w:val="28"/>
        </w:rPr>
      </w:pPr>
    </w:p>
    <w:p w:rsidR="00D63E89" w:rsidRDefault="00D63E89" w:rsidP="00D63E89">
      <w:pPr>
        <w:ind w:firstLine="0"/>
      </w:pPr>
      <w:r w:rsidRPr="008F7E48">
        <w:rPr>
          <w:b/>
          <w:szCs w:val="28"/>
        </w:rPr>
        <w:t>В.о. сільського голови                                                        Андрій СЕРЕБРІЙ</w:t>
      </w:r>
    </w:p>
    <w:sectPr w:rsidR="00D63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DE6"/>
    <w:rsid w:val="00850EC1"/>
    <w:rsid w:val="00CB245B"/>
    <w:rsid w:val="00CC1DE6"/>
    <w:rsid w:val="00D6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9A6A0"/>
  <w15:chartTrackingRefBased/>
  <w15:docId w15:val="{AFE91F4B-B20C-4E01-95EB-A1AA1A408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E89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E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1210</Words>
  <Characters>691</Characters>
  <Application>Microsoft Office Word</Application>
  <DocSecurity>0</DocSecurity>
  <Lines>5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3</cp:revision>
  <dcterms:created xsi:type="dcterms:W3CDTF">2026-06-04T12:30:00Z</dcterms:created>
  <dcterms:modified xsi:type="dcterms:W3CDTF">2026-06-29T08:36:00Z</dcterms:modified>
</cp:coreProperties>
</file>